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3C79" w:rsidRDefault="00CA4F4F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Regulamin</w:t>
      </w:r>
    </w:p>
    <w:p w14:paraId="00000002" w14:textId="77777777" w:rsidR="00C03C79" w:rsidRDefault="00CA4F4F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Gminnego Konkursu Piosenki Europejskiej</w:t>
      </w:r>
    </w:p>
    <w:p w14:paraId="00000003" w14:textId="77777777" w:rsidR="00C03C79" w:rsidRDefault="00CA4F4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objętego patronatem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Wójta Gminy Głusk</w:t>
      </w:r>
    </w:p>
    <w:p w14:paraId="00000004" w14:textId="77777777" w:rsidR="00C03C79" w:rsidRDefault="00CA4F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(30.04.2024r. godz. 10.00)</w:t>
      </w:r>
    </w:p>
    <w:p w14:paraId="00000005" w14:textId="77777777" w:rsidR="00C03C79" w:rsidRDefault="00C03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C03C79" w:rsidRDefault="00CA4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Cele konkursu:</w:t>
      </w:r>
    </w:p>
    <w:p w14:paraId="00000007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prezentacja umiejętności wokalnych i językowych uczniów,</w:t>
      </w:r>
    </w:p>
    <w:p w14:paraId="00000008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propagowanie nauki języków obcych poprzez piosenkę,</w:t>
      </w:r>
    </w:p>
    <w:p w14:paraId="00000009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promowanie aktywności twórczej wśród uczniów</w:t>
      </w:r>
    </w:p>
    <w:p w14:paraId="0000000A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motywowanie uczniów do nauki języków obcych w ciekawy i                      przyjemny sposób,</w:t>
      </w:r>
    </w:p>
    <w:p w14:paraId="0000000B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utrwalanie i wzbogacenie leksyki,</w:t>
      </w:r>
    </w:p>
    <w:p w14:paraId="0000000C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praca nad poprawną wymową.</w:t>
      </w:r>
    </w:p>
    <w:p w14:paraId="0000000D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C03C79" w:rsidRDefault="00CA4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Warunki uczestnictwa:</w:t>
      </w:r>
    </w:p>
    <w:p w14:paraId="0000000F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Konkurs zostanie przeprowadzony dla klas III-VIII szkoły podstawowej.</w:t>
      </w:r>
    </w:p>
    <w:p w14:paraId="00000011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Wykonawcy przygotowują i prezentują dowolną piosenkę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języku europejskim, wykluczając język polski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(maksymalna długość utworu 5 minut ). </w:t>
      </w:r>
    </w:p>
    <w:p w14:paraId="00000012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Nauczyciel  języka obcego przesyła  zbiorczą 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istę uczestników ze swojej szkoły (nazwisko, imię, klasa, tytuł piosenki oraz nazwa wykonawcy) wraz z kartami  zgłoszeniowymi, zgodami na przetwarzanie danych osobowych oraz wizerunku (w formie skanu lub zdjęcia) na adres szkoły: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sekretariat@kalinowka.eu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dnia </w:t>
      </w:r>
      <w:r>
        <w:rPr>
          <w:rFonts w:ascii="Times New Roman" w:eastAsia="Times New Roman" w:hAnsi="Times New Roman" w:cs="Times New Roman"/>
          <w:sz w:val="28"/>
          <w:szCs w:val="28"/>
        </w:rPr>
        <w:t>15 kwietnia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r.</w:t>
      </w:r>
    </w:p>
    <w:p w14:paraId="00000013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Podkładem muzycznym  może być akompaniament własny, bądź nagranie instrumentalne na płycie CD lub pendrive (bez słów,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półplayback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14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Uczeń </w:t>
      </w:r>
      <w:r>
        <w:rPr>
          <w:rFonts w:ascii="Times New Roman" w:eastAsia="Times New Roman" w:hAnsi="Times New Roman" w:cs="Times New Roman"/>
          <w:sz w:val="28"/>
          <w:szCs w:val="28"/>
        </w:rPr>
        <w:t>powinien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rozumieć słowa piosenki.</w:t>
      </w:r>
    </w:p>
    <w:p w14:paraId="00000015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Repert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uar i ruch sceniczny zależą od inwencji twórczej uczestnika.</w:t>
      </w:r>
    </w:p>
    <w:p w14:paraId="00000016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Piosenki nie mogą zawierać niecenzuralnych treści.</w:t>
      </w:r>
    </w:p>
    <w:p w14:paraId="00000017" w14:textId="77777777" w:rsidR="00C03C79" w:rsidRDefault="00CA4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Dopuszczalne są występy solistów bądź duetów.</w:t>
      </w:r>
    </w:p>
    <w:p w14:paraId="00000018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C03C79" w:rsidRDefault="00CA4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Ocena:</w:t>
      </w:r>
    </w:p>
    <w:p w14:paraId="0000001B" w14:textId="77777777" w:rsidR="00C03C79" w:rsidRDefault="00CA4F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Jury będzie oceniać według następujących kryteriów:</w:t>
      </w:r>
    </w:p>
    <w:p w14:paraId="0000001C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Językowe:</w:t>
      </w:r>
    </w:p>
    <w:p w14:paraId="0000001D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słownictwo: poziom językowy, znajomość słownictwa występującego w tekście,</w:t>
      </w:r>
    </w:p>
    <w:p w14:paraId="0000001E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wymowa,</w:t>
      </w:r>
    </w:p>
    <w:p w14:paraId="0000001F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poprawność gramatyczna</w:t>
      </w:r>
    </w:p>
    <w:p w14:paraId="00000020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Muzyczne:</w:t>
      </w:r>
    </w:p>
    <w:p w14:paraId="00000021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dobór repertuaru,</w:t>
      </w:r>
    </w:p>
    <w:p w14:paraId="00000022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rozumienie treści utworu,</w:t>
      </w:r>
    </w:p>
    <w:p w14:paraId="00000023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interpretacja utworu,</w:t>
      </w:r>
    </w:p>
    <w:p w14:paraId="00000024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indywidualność artystyczna,</w:t>
      </w:r>
    </w:p>
    <w:p w14:paraId="00000025" w14:textId="77777777" w:rsidR="00C03C79" w:rsidRDefault="00CA4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dykcja.</w:t>
      </w:r>
    </w:p>
    <w:p w14:paraId="00000026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C03C79" w:rsidRDefault="00CA4F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Przy końcowej ocenie decydujące są kryteria językowe.</w:t>
      </w:r>
    </w:p>
    <w:p w14:paraId="00000028" w14:textId="77777777" w:rsidR="00C03C79" w:rsidRDefault="00CA4F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Decyzje jury są ostateczne.</w:t>
      </w:r>
    </w:p>
    <w:p w14:paraId="00000029" w14:textId="77777777" w:rsidR="00C03C79" w:rsidRDefault="00C03C7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C03C79" w:rsidRDefault="00CA4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Postanowienia końcowe:</w:t>
      </w:r>
    </w:p>
    <w:p w14:paraId="0000002B" w14:textId="77777777" w:rsidR="00C03C79" w:rsidRDefault="00CA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Warunkiem udziału w konkursie jest zgłoszenie uczestnictwa wraz z załącznikami (karta </w:t>
      </w:r>
      <w:r>
        <w:rPr>
          <w:rFonts w:ascii="Times New Roman" w:eastAsia="Times New Roman" w:hAnsi="Times New Roman" w:cs="Times New Roman"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zgoda na przetwarzanie danych osobow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ych oraz wizerunku) do dnia </w:t>
      </w:r>
      <w:r>
        <w:rPr>
          <w:rFonts w:ascii="Times New Roman" w:eastAsia="Times New Roman" w:hAnsi="Times New Roman" w:cs="Times New Roman"/>
          <w:sz w:val="28"/>
          <w:szCs w:val="28"/>
        </w:rPr>
        <w:t>15 kwietnia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roku.</w:t>
      </w:r>
    </w:p>
    <w:p w14:paraId="0000002C" w14:textId="77777777" w:rsidR="00C03C79" w:rsidRDefault="00CA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Skład jury będą stanowić nauczyciele przedmiotów muzycznych oraz językowych.</w:t>
      </w:r>
    </w:p>
    <w:p w14:paraId="0000002D" w14:textId="77777777" w:rsidR="00C03C79" w:rsidRDefault="00CA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Wyniki konkursu zostaną umieszczone na stronie internetowej Szkoły Podstawowej im. 100-lecia Niepodległości Polski w Kalinówce.</w:t>
      </w:r>
    </w:p>
    <w:p w14:paraId="0000002E" w14:textId="77777777" w:rsidR="00C03C79" w:rsidRDefault="00CA4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Wszystkie dyplomy oraz nagrody rzeczowe zostaną przekazane w dniu ogłoszenia wyników.</w:t>
      </w:r>
    </w:p>
    <w:p w14:paraId="0000002F" w14:textId="77777777" w:rsidR="00C03C79" w:rsidRDefault="00C03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C03C79" w:rsidRDefault="00C03C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C03C79" w:rsidRDefault="00C03C79">
      <w:pPr>
        <w:shd w:val="clear" w:color="auto" w:fill="FFFFFF"/>
        <w:spacing w:before="638"/>
        <w:ind w:right="19"/>
        <w:jc w:val="center"/>
      </w:pPr>
    </w:p>
    <w:p w14:paraId="0000003A" w14:textId="77777777" w:rsidR="00C03C79" w:rsidRDefault="00C03C79"/>
    <w:sectPr w:rsidR="00C03C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30A6"/>
    <w:multiLevelType w:val="multilevel"/>
    <w:tmpl w:val="295E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DE172A"/>
    <w:multiLevelType w:val="multilevel"/>
    <w:tmpl w:val="CBF61C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4417ECC"/>
    <w:multiLevelType w:val="multilevel"/>
    <w:tmpl w:val="44B8BF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70A0F4C"/>
    <w:multiLevelType w:val="multilevel"/>
    <w:tmpl w:val="F90C0A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79"/>
    <w:rsid w:val="00C03C79"/>
    <w:rsid w:val="00C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229E-C469-4524-A9C6-4EB38CBC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7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717F8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48"/>
      <w:szCs w:val="48"/>
    </w:rPr>
  </w:style>
  <w:style w:type="character" w:styleId="Hipercze">
    <w:name w:val="Hyperlink"/>
    <w:basedOn w:val="Domylnaczcionkaakapitu"/>
    <w:unhideWhenUsed/>
    <w:rsid w:val="00E717F8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E717F8"/>
    <w:rPr>
      <w:rFonts w:ascii="Times New Roman" w:eastAsia="Times New Roman" w:hAnsi="Times New Roman" w:cs="Times New Roman"/>
      <w:spacing w:val="-10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717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1C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alino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75pfTXbFDTU4ZfXaQJ5M7alUKA==">CgMxLjAyCGguZ2pkZ3hzOAByITFxa1ZDMDNFQkNiVTJ3WWw1MC0wd1U1LWtVLUw2Wml4dA==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2002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Zonik</dc:creator>
  <cp:lastModifiedBy>Mikołaj Zgardziński</cp:lastModifiedBy>
  <cp:revision>2</cp:revision>
  <dcterms:created xsi:type="dcterms:W3CDTF">2024-03-21T11:00:00Z</dcterms:created>
  <dcterms:modified xsi:type="dcterms:W3CDTF">2024-03-21T11:00:00Z</dcterms:modified>
</cp:coreProperties>
</file>